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B1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116F3522" w14:textId="42EA1AA2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872061">
        <w:rPr>
          <w:rFonts w:ascii="Helvetica" w:hAnsi="Helvetica"/>
          <w:lang w:val="en-GB"/>
        </w:rPr>
        <w:t>December</w:t>
      </w:r>
      <w:r w:rsidR="000F2794">
        <w:rPr>
          <w:rFonts w:ascii="Helvetica" w:hAnsi="Helvetica"/>
          <w:lang w:val="en-GB"/>
        </w:rPr>
        <w:t xml:space="preserve"> 2016</w:t>
      </w:r>
      <w:r>
        <w:rPr>
          <w:rFonts w:ascii="Helvetica" w:hAnsi="Helvetica"/>
          <w:lang w:val="en-GB"/>
        </w:rPr>
        <w:t xml:space="preserve"> - </w:t>
      </w:r>
      <w:r w:rsidR="00872061">
        <w:rPr>
          <w:rFonts w:ascii="Helvetica" w:hAnsi="Helvetica"/>
          <w:lang w:val="en-GB"/>
        </w:rPr>
        <w:t>February</w:t>
      </w:r>
      <w:r w:rsidR="006A6174" w:rsidRPr="00A27E68">
        <w:rPr>
          <w:rFonts w:ascii="Helvetica" w:hAnsi="Helvetica"/>
          <w:lang w:val="en-GB"/>
        </w:rPr>
        <w:t xml:space="preserve"> 201</w:t>
      </w:r>
      <w:r w:rsidR="00872061">
        <w:rPr>
          <w:rFonts w:ascii="Helvetica" w:hAnsi="Helvetica"/>
          <w:lang w:val="en-GB"/>
        </w:rPr>
        <w:t>7</w:t>
      </w:r>
    </w:p>
    <w:p w14:paraId="725607A8" w14:textId="77777777" w:rsidR="00A27E68" w:rsidRDefault="00A27E68">
      <w:pPr>
        <w:rPr>
          <w:lang w:val="en-GB"/>
        </w:rPr>
      </w:pPr>
    </w:p>
    <w:p w14:paraId="652D4F79" w14:textId="164EC6ED" w:rsidR="00EA2E65" w:rsidRPr="00EA2E65" w:rsidRDefault="00EA2E65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US"/>
        </w:rPr>
      </w:pPr>
      <w:r w:rsidRPr="00EA2E65">
        <w:rPr>
          <w:rFonts w:ascii="Times New Roman" w:hAnsi="Times New Roman"/>
          <w:b/>
          <w:i/>
          <w:lang w:val="en-US"/>
        </w:rPr>
        <w:t>Organization</w:t>
      </w:r>
    </w:p>
    <w:p w14:paraId="40BF54DE" w14:textId="04CABCBC" w:rsidR="00872061" w:rsidRDefault="00872061" w:rsidP="00AE10F7">
      <w:pPr>
        <w:pStyle w:val="NoSpacing"/>
        <w:jc w:val="both"/>
        <w:rPr>
          <w:rFonts w:ascii="Times New Roman" w:hAnsi="Times New Roman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>We are happy to report that f</w:t>
      </w:r>
      <w:r w:rsidR="002038B7" w:rsidRPr="002038B7">
        <w:rPr>
          <w:rFonts w:ascii="Times New Roman" w:hAnsi="Times New Roman"/>
          <w:sz w:val="24"/>
          <w:szCs w:val="24"/>
          <w:lang w:val="en-US" w:eastAsia="ja-JP"/>
        </w:rPr>
        <w:t xml:space="preserve">ollowing </w:t>
      </w:r>
      <w:r>
        <w:rPr>
          <w:rFonts w:ascii="Times New Roman" w:hAnsi="Times New Roman"/>
          <w:sz w:val="24"/>
          <w:szCs w:val="24"/>
          <w:lang w:val="en-US" w:eastAsia="ja-JP"/>
        </w:rPr>
        <w:t>discussions with ISEE</w:t>
      </w:r>
      <w:r w:rsidR="001A4283">
        <w:rPr>
          <w:rFonts w:ascii="Times New Roman" w:hAnsi="Times New Roman"/>
          <w:sz w:val="24"/>
          <w:szCs w:val="24"/>
          <w:lang w:val="en-US" w:eastAsia="ja-JP"/>
        </w:rPr>
        <w:t>,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Israel will join the European Chapter. We welcome </w:t>
      </w:r>
      <w:proofErr w:type="spellStart"/>
      <w:r>
        <w:rPr>
          <w:rFonts w:ascii="Times New Roman" w:hAnsi="Times New Roman"/>
          <w:sz w:val="24"/>
          <w:szCs w:val="24"/>
          <w:lang w:val="en-US" w:eastAsia="ja-JP"/>
        </w:rPr>
        <w:t>Raanan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ja-JP"/>
        </w:rPr>
        <w:t>Raz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as an Associate member of the Chapter. Associate members </w:t>
      </w:r>
      <w:r w:rsidRPr="002038B7">
        <w:rPr>
          <w:rFonts w:ascii="Times New Roman" w:hAnsi="Times New Roman"/>
          <w:sz w:val="24"/>
          <w:szCs w:val="24"/>
          <w:lang w:val="en-US" w:eastAsia="ja-JP"/>
        </w:rPr>
        <w:t>contribute on a regular basis to the work in different committees and take part in the monthly conference calls.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="007F3779" w:rsidRPr="002038B7">
        <w:rPr>
          <w:rFonts w:ascii="Times New Roman" w:hAnsi="Times New Roman"/>
          <w:sz w:val="24"/>
          <w:szCs w:val="24"/>
          <w:lang w:val="en-US" w:eastAsia="ja-JP"/>
        </w:rPr>
        <w:t>The committees of the European Chapter have continued their work</w:t>
      </w:r>
      <w:r w:rsidR="00FD6EDD" w:rsidRPr="002038B7">
        <w:rPr>
          <w:rFonts w:ascii="Times New Roman" w:hAnsi="Times New Roman"/>
          <w:sz w:val="24"/>
          <w:szCs w:val="24"/>
          <w:lang w:val="en-US" w:eastAsia="ja-JP"/>
        </w:rPr>
        <w:t xml:space="preserve"> with monthly conference calls and committee interactions.</w:t>
      </w:r>
      <w:r w:rsidR="00EA2E65" w:rsidRPr="002038B7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</w:p>
    <w:p w14:paraId="1391E99D" w14:textId="77777777" w:rsidR="00872061" w:rsidRDefault="00872061" w:rsidP="00AE10F7">
      <w:pPr>
        <w:pStyle w:val="NoSpacing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14:paraId="34D67588" w14:textId="3F73BB3C" w:rsidR="00345DC0" w:rsidRPr="00AE5DCE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Con</w:t>
      </w:r>
      <w:r w:rsidR="00A65F25">
        <w:rPr>
          <w:rFonts w:ascii="Times New Roman" w:hAnsi="Times New Roman"/>
          <w:b/>
          <w:i/>
          <w:lang w:val="en-GB"/>
        </w:rPr>
        <w:t>ferences</w:t>
      </w:r>
    </w:p>
    <w:p w14:paraId="574B99E3" w14:textId="47D96CA3" w:rsidR="0014577A" w:rsidRDefault="0014577A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Members of the Europe Chapter are involved in the scientific organizing committee of the annual ISEE conference in </w:t>
      </w:r>
      <w:r w:rsidR="00D05786">
        <w:rPr>
          <w:rFonts w:ascii="Times New Roman" w:hAnsi="Times New Roman"/>
          <w:lang w:val="en-GB"/>
        </w:rPr>
        <w:t>Sydney</w:t>
      </w:r>
      <w:r>
        <w:rPr>
          <w:rFonts w:ascii="Times New Roman" w:hAnsi="Times New Roman"/>
          <w:lang w:val="en-GB"/>
        </w:rPr>
        <w:t xml:space="preserve"> 201</w:t>
      </w:r>
      <w:r w:rsidR="00D05786">
        <w:rPr>
          <w:rFonts w:ascii="Times New Roman" w:hAnsi="Times New Roman"/>
          <w:lang w:val="en-GB"/>
        </w:rPr>
        <w:t xml:space="preserve">7 and </w:t>
      </w:r>
      <w:r w:rsidR="00A65F25">
        <w:rPr>
          <w:rFonts w:ascii="Times New Roman" w:hAnsi="Times New Roman"/>
          <w:lang w:val="en-GB"/>
        </w:rPr>
        <w:t xml:space="preserve">the ISEE </w:t>
      </w:r>
      <w:r>
        <w:rPr>
          <w:rFonts w:ascii="Times New Roman" w:hAnsi="Times New Roman"/>
          <w:lang w:val="en-GB"/>
        </w:rPr>
        <w:t>Europe Young and Early Career Conference</w:t>
      </w:r>
      <w:r w:rsidR="00A65F25">
        <w:rPr>
          <w:rFonts w:ascii="Times New Roman" w:hAnsi="Times New Roman"/>
          <w:lang w:val="en-GB"/>
        </w:rPr>
        <w:t xml:space="preserve"> 201</w:t>
      </w:r>
      <w:r w:rsidR="00AB022C">
        <w:rPr>
          <w:rFonts w:ascii="Times New Roman" w:hAnsi="Times New Roman"/>
          <w:lang w:val="en-GB"/>
        </w:rPr>
        <w:t>8</w:t>
      </w:r>
      <w:r w:rsidR="00D05786">
        <w:rPr>
          <w:rFonts w:ascii="Times New Roman" w:hAnsi="Times New Roman"/>
          <w:lang w:val="en-GB"/>
        </w:rPr>
        <w:t>. ISEE Young 201</w:t>
      </w:r>
      <w:r w:rsidR="00AB022C">
        <w:rPr>
          <w:rFonts w:ascii="Times New Roman" w:hAnsi="Times New Roman"/>
          <w:lang w:val="en-GB"/>
        </w:rPr>
        <w:t>8</w:t>
      </w:r>
      <w:r w:rsidR="00D05786">
        <w:rPr>
          <w:rFonts w:ascii="Times New Roman" w:hAnsi="Times New Roman"/>
          <w:lang w:val="en-GB"/>
        </w:rPr>
        <w:t xml:space="preserve"> will take place in Munich on </w:t>
      </w:r>
      <w:r w:rsidR="00AB022C">
        <w:rPr>
          <w:rFonts w:ascii="Times New Roman" w:hAnsi="Times New Roman"/>
          <w:lang w:val="en-GB"/>
        </w:rPr>
        <w:t>19-21 March</w:t>
      </w:r>
      <w:r w:rsidR="00D05786">
        <w:rPr>
          <w:rFonts w:ascii="Times New Roman" w:hAnsi="Times New Roman"/>
          <w:lang w:val="en-GB"/>
        </w:rPr>
        <w:t xml:space="preserve">, with </w:t>
      </w:r>
      <w:r w:rsidR="00AB022C" w:rsidRPr="00203ABE">
        <w:rPr>
          <w:rFonts w:ascii="Times New Roman" w:hAnsi="Times New Roman"/>
          <w:lang w:val="en-GB"/>
        </w:rPr>
        <w:t>Alexandra Schneider and Kathrin Wolf</w:t>
      </w:r>
      <w:r w:rsidR="00D05786" w:rsidRPr="00203ABE">
        <w:rPr>
          <w:rFonts w:ascii="Times New Roman" w:hAnsi="Times New Roman"/>
          <w:lang w:val="en-GB"/>
        </w:rPr>
        <w:t xml:space="preserve"> leading</w:t>
      </w:r>
      <w:r w:rsidR="00D05786">
        <w:rPr>
          <w:rFonts w:ascii="Times New Roman" w:hAnsi="Times New Roman"/>
          <w:lang w:val="en-GB"/>
        </w:rPr>
        <w:t xml:space="preserve"> the local organising committee</w:t>
      </w:r>
      <w:r>
        <w:rPr>
          <w:rFonts w:ascii="Times New Roman" w:hAnsi="Times New Roman"/>
          <w:lang w:val="en-GB"/>
        </w:rPr>
        <w:t>.</w:t>
      </w:r>
      <w:r w:rsidR="00F207D3">
        <w:rPr>
          <w:rFonts w:ascii="Times New Roman" w:hAnsi="Times New Roman"/>
          <w:lang w:val="en-GB"/>
        </w:rPr>
        <w:t xml:space="preserve"> Our Conference and Education committee are working closely with the SNRN and the Munich team on educational workshops and feasibility of video recording of conference presentations. </w:t>
      </w:r>
    </w:p>
    <w:p w14:paraId="70809579" w14:textId="77777777" w:rsidR="00A36182" w:rsidRPr="00A36182" w:rsidRDefault="00A36182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0FF34842" w14:textId="77777777" w:rsidR="00345DC0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US"/>
        </w:rPr>
      </w:pPr>
      <w:r w:rsidRPr="00AE5DCE">
        <w:rPr>
          <w:rFonts w:ascii="Times New Roman" w:hAnsi="Times New Roman"/>
          <w:b/>
          <w:i/>
          <w:lang w:val="en-US"/>
        </w:rPr>
        <w:t>Policy</w:t>
      </w:r>
    </w:p>
    <w:p w14:paraId="1AB3A319" w14:textId="41B26219" w:rsidR="00030764" w:rsidRPr="00884320" w:rsidRDefault="00A3214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US"/>
        </w:rPr>
        <w:t>A draft climate change statement has been prepared and forwarded to</w:t>
      </w:r>
      <w:r>
        <w:rPr>
          <w:rFonts w:ascii="Times New Roman" w:hAnsi="Times New Roman"/>
          <w:color w:val="000000"/>
          <w:lang w:val="en-GB"/>
        </w:rPr>
        <w:t xml:space="preserve"> the ISEE Policy committee.</w:t>
      </w:r>
      <w:r>
        <w:rPr>
          <w:rFonts w:ascii="Times New Roman" w:hAnsi="Times New Roman"/>
          <w:color w:val="000000"/>
          <w:lang w:val="en-GB"/>
        </w:rPr>
        <w:t xml:space="preserve"> T</w:t>
      </w:r>
      <w:r w:rsidR="00C76752">
        <w:rPr>
          <w:rFonts w:ascii="Times New Roman" w:hAnsi="Times New Roman"/>
          <w:color w:val="000000"/>
          <w:lang w:val="en-GB"/>
        </w:rPr>
        <w:t>he Europe Council policy committee</w:t>
      </w:r>
      <w:r>
        <w:rPr>
          <w:rFonts w:ascii="Times New Roman" w:hAnsi="Times New Roman"/>
          <w:color w:val="000000"/>
          <w:lang w:val="en-GB"/>
        </w:rPr>
        <w:t xml:space="preserve"> has also been dissolved</w:t>
      </w:r>
      <w:r w:rsidR="00C76752">
        <w:rPr>
          <w:rFonts w:ascii="Times New Roman" w:hAnsi="Times New Roman"/>
          <w:color w:val="000000"/>
          <w:lang w:val="en-GB"/>
        </w:rPr>
        <w:t xml:space="preserve"> in lieu of two members joining the ISEE policy committee</w:t>
      </w:r>
      <w:r w:rsidR="00884320">
        <w:rPr>
          <w:rFonts w:ascii="Times New Roman" w:hAnsi="Times New Roman"/>
          <w:color w:val="000000"/>
          <w:lang w:val="en-GB"/>
        </w:rPr>
        <w:t xml:space="preserve"> with observer status (</w:t>
      </w:r>
      <w:proofErr w:type="spellStart"/>
      <w:r w:rsidR="00884320" w:rsidRPr="00884320">
        <w:rPr>
          <w:rFonts w:ascii="Times New Roman" w:hAnsi="Times New Roman"/>
          <w:color w:val="000000"/>
          <w:lang w:val="en-GB"/>
        </w:rPr>
        <w:t>Benedicte</w:t>
      </w:r>
      <w:proofErr w:type="spellEnd"/>
      <w:r w:rsidR="00884320" w:rsidRPr="0088432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884320" w:rsidRPr="00884320">
        <w:rPr>
          <w:rFonts w:ascii="Times New Roman" w:hAnsi="Times New Roman"/>
          <w:color w:val="000000"/>
          <w:lang w:val="en-GB"/>
        </w:rPr>
        <w:t>Jaquemin</w:t>
      </w:r>
      <w:proofErr w:type="spellEnd"/>
      <w:r w:rsidR="00884320" w:rsidRPr="00884320">
        <w:rPr>
          <w:rFonts w:ascii="Times New Roman" w:hAnsi="Times New Roman"/>
          <w:color w:val="000000"/>
          <w:lang w:val="en-GB"/>
        </w:rPr>
        <w:t xml:space="preserve"> and </w:t>
      </w:r>
      <w:proofErr w:type="spellStart"/>
      <w:r w:rsidR="00884320" w:rsidRPr="00884320">
        <w:rPr>
          <w:rFonts w:ascii="Times New Roman" w:hAnsi="Times New Roman"/>
          <w:color w:val="000000"/>
          <w:lang w:val="en-GB"/>
        </w:rPr>
        <w:t>Evi</w:t>
      </w:r>
      <w:proofErr w:type="spellEnd"/>
      <w:r w:rsidR="00884320" w:rsidRPr="0088432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884320" w:rsidRPr="00884320">
        <w:rPr>
          <w:rFonts w:ascii="Times New Roman" w:hAnsi="Times New Roman"/>
          <w:color w:val="000000"/>
          <w:lang w:val="en-GB"/>
        </w:rPr>
        <w:t>Samoli</w:t>
      </w:r>
      <w:proofErr w:type="spellEnd"/>
      <w:r w:rsidR="00884320">
        <w:rPr>
          <w:rFonts w:ascii="Times New Roman" w:hAnsi="Times New Roman"/>
          <w:color w:val="000000"/>
          <w:lang w:val="en-GB"/>
        </w:rPr>
        <w:t>)</w:t>
      </w:r>
      <w:r w:rsidR="00C76752">
        <w:rPr>
          <w:rFonts w:ascii="Times New Roman" w:hAnsi="Times New Roman"/>
          <w:color w:val="000000"/>
          <w:lang w:val="en-GB"/>
        </w:rPr>
        <w:t xml:space="preserve">. This </w:t>
      </w:r>
      <w:r w:rsidR="00CD2BD2">
        <w:rPr>
          <w:rFonts w:ascii="Times New Roman" w:hAnsi="Times New Roman"/>
          <w:color w:val="000000"/>
          <w:lang w:val="en-GB"/>
        </w:rPr>
        <w:t>has been done</w:t>
      </w:r>
      <w:bookmarkStart w:id="0" w:name="_GoBack"/>
      <w:bookmarkEnd w:id="0"/>
      <w:r w:rsidR="00CD2BD2">
        <w:rPr>
          <w:rFonts w:ascii="Times New Roman" w:hAnsi="Times New Roman"/>
          <w:color w:val="000000"/>
          <w:lang w:val="en-GB"/>
        </w:rPr>
        <w:t xml:space="preserve"> to </w:t>
      </w:r>
      <w:r w:rsidR="00C76752">
        <w:rPr>
          <w:rFonts w:ascii="Times New Roman" w:hAnsi="Times New Roman"/>
          <w:color w:val="000000"/>
          <w:lang w:val="en-GB"/>
        </w:rPr>
        <w:t>help to avoid duplication while enabling direct linkage to the Eu</w:t>
      </w:r>
      <w:r w:rsidR="00884320">
        <w:rPr>
          <w:rFonts w:ascii="Times New Roman" w:hAnsi="Times New Roman"/>
          <w:color w:val="000000"/>
          <w:lang w:val="en-GB"/>
        </w:rPr>
        <w:t xml:space="preserve">rope Council on policy issues. </w:t>
      </w:r>
    </w:p>
    <w:p w14:paraId="158ED6D8" w14:textId="77777777" w:rsidR="00626EF1" w:rsidRDefault="00626EF1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en-GB"/>
        </w:rPr>
      </w:pPr>
    </w:p>
    <w:p w14:paraId="1D993E78" w14:textId="1CD6C0E2" w:rsidR="0037453E" w:rsidRPr="00AE5DCE" w:rsidRDefault="00227D8B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Education</w:t>
      </w:r>
    </w:p>
    <w:p w14:paraId="1AFE5345" w14:textId="45268646" w:rsidR="00780889" w:rsidRDefault="0037453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 w:rsidRPr="00780889">
        <w:rPr>
          <w:rFonts w:ascii="Times New Roman" w:hAnsi="Times New Roman"/>
          <w:lang w:val="en-GB"/>
        </w:rPr>
        <w:t xml:space="preserve">The </w:t>
      </w:r>
      <w:r w:rsidR="00227D8B">
        <w:rPr>
          <w:rFonts w:ascii="Times New Roman" w:hAnsi="Times New Roman"/>
          <w:lang w:val="en-GB"/>
        </w:rPr>
        <w:t>Education</w:t>
      </w:r>
      <w:r w:rsidRPr="00780889">
        <w:rPr>
          <w:rFonts w:ascii="Times New Roman" w:hAnsi="Times New Roman"/>
          <w:lang w:val="en-GB"/>
        </w:rPr>
        <w:t xml:space="preserve"> Committee</w:t>
      </w:r>
      <w:r w:rsidR="00626EF1">
        <w:rPr>
          <w:rFonts w:ascii="Times New Roman" w:hAnsi="Times New Roman"/>
          <w:lang w:val="en-GB"/>
        </w:rPr>
        <w:t xml:space="preserve"> continues its work on the collection of educational programmes and activities</w:t>
      </w:r>
      <w:r w:rsidR="00030764">
        <w:rPr>
          <w:rFonts w:ascii="Times New Roman" w:hAnsi="Times New Roman"/>
          <w:lang w:val="en-GB"/>
        </w:rPr>
        <w:t xml:space="preserve">. </w:t>
      </w:r>
      <w:r w:rsidR="00F1285C">
        <w:rPr>
          <w:rFonts w:ascii="Times New Roman" w:hAnsi="Times New Roman"/>
          <w:lang w:val="en-GB"/>
        </w:rPr>
        <w:t>A key goal is to ensure the committee activities align with the needs of student and young researchers in the society, especially in Europe. Initial s</w:t>
      </w:r>
      <w:r w:rsidR="00872061">
        <w:rPr>
          <w:rFonts w:ascii="Times New Roman" w:hAnsi="Times New Roman"/>
          <w:lang w:val="en-GB"/>
        </w:rPr>
        <w:t xml:space="preserve">teps </w:t>
      </w:r>
      <w:r w:rsidR="00F1285C">
        <w:rPr>
          <w:rFonts w:ascii="Times New Roman" w:hAnsi="Times New Roman"/>
          <w:lang w:val="en-GB"/>
        </w:rPr>
        <w:t>have been</w:t>
      </w:r>
      <w:r w:rsidR="00872061">
        <w:rPr>
          <w:rFonts w:ascii="Times New Roman" w:hAnsi="Times New Roman"/>
          <w:lang w:val="en-GB"/>
        </w:rPr>
        <w:t xml:space="preserve"> taken to establish s</w:t>
      </w:r>
      <w:r w:rsidR="00030764">
        <w:rPr>
          <w:rFonts w:ascii="Times New Roman" w:hAnsi="Times New Roman"/>
          <w:lang w:val="en-GB"/>
        </w:rPr>
        <w:t xml:space="preserve">tronger links with the SNRN </w:t>
      </w:r>
      <w:r w:rsidR="00872061">
        <w:rPr>
          <w:rFonts w:ascii="Times New Roman" w:hAnsi="Times New Roman"/>
          <w:lang w:val="en-GB"/>
        </w:rPr>
        <w:t xml:space="preserve">and the </w:t>
      </w:r>
      <w:r w:rsidR="00F1285C">
        <w:rPr>
          <w:rFonts w:ascii="Times New Roman" w:hAnsi="Times New Roman"/>
          <w:lang w:val="en-GB"/>
        </w:rPr>
        <w:t xml:space="preserve">ISEE </w:t>
      </w:r>
      <w:r w:rsidR="00872061">
        <w:rPr>
          <w:rFonts w:ascii="Times New Roman" w:hAnsi="Times New Roman"/>
          <w:lang w:val="en-GB"/>
        </w:rPr>
        <w:t xml:space="preserve">Capacity </w:t>
      </w:r>
      <w:r w:rsidR="00F1285C">
        <w:rPr>
          <w:rFonts w:ascii="Times New Roman" w:hAnsi="Times New Roman"/>
          <w:lang w:val="en-GB"/>
        </w:rPr>
        <w:t>B</w:t>
      </w:r>
      <w:r w:rsidR="00872061">
        <w:rPr>
          <w:rFonts w:ascii="Times New Roman" w:hAnsi="Times New Roman"/>
          <w:lang w:val="en-GB"/>
        </w:rPr>
        <w:t xml:space="preserve">uilding </w:t>
      </w:r>
      <w:r w:rsidR="00F1285C">
        <w:rPr>
          <w:rFonts w:ascii="Times New Roman" w:hAnsi="Times New Roman"/>
          <w:lang w:val="en-GB"/>
        </w:rPr>
        <w:t>and Education C</w:t>
      </w:r>
      <w:r w:rsidR="00872061">
        <w:rPr>
          <w:rFonts w:ascii="Times New Roman" w:hAnsi="Times New Roman"/>
          <w:lang w:val="en-GB"/>
        </w:rPr>
        <w:t>ommittee</w:t>
      </w:r>
      <w:r w:rsidR="00F1285C">
        <w:rPr>
          <w:rFonts w:ascii="Times New Roman" w:hAnsi="Times New Roman"/>
          <w:lang w:val="en-GB"/>
        </w:rPr>
        <w:t xml:space="preserve"> (CAPE)</w:t>
      </w:r>
      <w:r w:rsidR="00872061">
        <w:rPr>
          <w:rFonts w:ascii="Times New Roman" w:hAnsi="Times New Roman"/>
          <w:lang w:val="en-GB"/>
        </w:rPr>
        <w:t xml:space="preserve"> of the main ISEE. </w:t>
      </w:r>
      <w:r w:rsidR="00227D8B">
        <w:rPr>
          <w:rFonts w:ascii="Times New Roman" w:hAnsi="Times New Roman"/>
          <w:lang w:val="en-GB"/>
        </w:rPr>
        <w:t xml:space="preserve">The first meeting of the new committee </w:t>
      </w:r>
      <w:r w:rsidR="00F1285C">
        <w:rPr>
          <w:rFonts w:ascii="Times New Roman" w:hAnsi="Times New Roman"/>
          <w:lang w:val="en-GB"/>
        </w:rPr>
        <w:t xml:space="preserve">also </w:t>
      </w:r>
      <w:r w:rsidR="00227D8B">
        <w:rPr>
          <w:rFonts w:ascii="Times New Roman" w:hAnsi="Times New Roman"/>
          <w:lang w:val="en-GB"/>
        </w:rPr>
        <w:t xml:space="preserve">brainstormed ideas for </w:t>
      </w:r>
      <w:r w:rsidR="00F1285C">
        <w:rPr>
          <w:rFonts w:ascii="Times New Roman" w:hAnsi="Times New Roman"/>
          <w:lang w:val="en-GB"/>
        </w:rPr>
        <w:t xml:space="preserve">workshops and </w:t>
      </w:r>
      <w:r w:rsidR="00227D8B">
        <w:rPr>
          <w:rFonts w:ascii="Times New Roman" w:hAnsi="Times New Roman"/>
          <w:lang w:val="en-GB"/>
        </w:rPr>
        <w:t xml:space="preserve">webinars (e.g. from the ISEE Europe Young and Early Career Conferences). </w:t>
      </w:r>
      <w:r w:rsidR="00030764">
        <w:rPr>
          <w:rFonts w:ascii="Times New Roman" w:hAnsi="Times New Roman"/>
          <w:lang w:val="en-GB"/>
        </w:rPr>
        <w:t xml:space="preserve"> </w:t>
      </w:r>
    </w:p>
    <w:p w14:paraId="03878523" w14:textId="77777777" w:rsidR="00E03B7E" w:rsidRDefault="00E03B7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010B4033" w14:textId="3517CD44" w:rsidR="00E03B7E" w:rsidRDefault="00E03B7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Our website now </w:t>
      </w:r>
      <w:r w:rsidR="00884320">
        <w:rPr>
          <w:rFonts w:ascii="Times New Roman" w:hAnsi="Times New Roman"/>
          <w:lang w:val="en-GB"/>
        </w:rPr>
        <w:t xml:space="preserve">also </w:t>
      </w:r>
      <w:r>
        <w:rPr>
          <w:rFonts w:ascii="Times New Roman" w:hAnsi="Times New Roman"/>
          <w:lang w:val="en-GB"/>
        </w:rPr>
        <w:t xml:space="preserve">features a jobs page, where positions in Europe are being advertised. </w:t>
      </w:r>
      <w:r w:rsidR="00F1285C">
        <w:rPr>
          <w:rFonts w:ascii="Times New Roman" w:hAnsi="Times New Roman"/>
          <w:lang w:val="en-GB"/>
        </w:rPr>
        <w:t xml:space="preserve">Members are encouraged to forward relevant postings. </w:t>
      </w:r>
      <w:r>
        <w:rPr>
          <w:rFonts w:ascii="Times New Roman" w:hAnsi="Times New Roman"/>
          <w:lang w:val="en-GB"/>
        </w:rPr>
        <w:t xml:space="preserve">Key news is also being disseminated by the ISEE Twitter account </w:t>
      </w:r>
      <w:hyperlink r:id="rId7" w:history="1">
        <w:r>
          <w:rPr>
            <w:rFonts w:ascii="Segoe UI" w:hAnsi="Segoe UI" w:cs="Segoe UI"/>
            <w:color w:val="0000FF"/>
            <w:sz w:val="22"/>
            <w:szCs w:val="22"/>
            <w:u w:val="single"/>
            <w:lang w:val="en-GB"/>
          </w:rPr>
          <w:t>@</w:t>
        </w:r>
        <w:proofErr w:type="spellStart"/>
        <w:r>
          <w:rPr>
            <w:rFonts w:ascii="Segoe UI" w:hAnsi="Segoe UI" w:cs="Segoe UI"/>
            <w:color w:val="0000FF"/>
            <w:sz w:val="22"/>
            <w:szCs w:val="22"/>
            <w:u w:val="single"/>
            <w:lang w:val="en-GB"/>
          </w:rPr>
          <w:t>isee_global</w:t>
        </w:r>
        <w:proofErr w:type="spellEnd"/>
      </w:hyperlink>
      <w:r>
        <w:rPr>
          <w:rFonts w:ascii="Times New Roman" w:hAnsi="Times New Roman"/>
          <w:lang w:val="en-GB"/>
        </w:rPr>
        <w:t xml:space="preserve">. </w:t>
      </w:r>
      <w:r w:rsidR="00F1285C">
        <w:rPr>
          <w:rFonts w:ascii="Times New Roman" w:hAnsi="Times New Roman"/>
          <w:lang w:val="en-GB"/>
        </w:rPr>
        <w:t xml:space="preserve">Finally, another email was circulated to the membership to update/register centres and courses on our website, and to announce the new jobs page.  </w:t>
      </w:r>
    </w:p>
    <w:p w14:paraId="033BEE9D" w14:textId="77777777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2D3DBA1A" w14:textId="4A86E3BD" w:rsidR="00CB1CD4" w:rsidRDefault="00CB1CD4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lang w:val="en-GB"/>
        </w:rPr>
      </w:pPr>
      <w:r w:rsidRPr="00CB1CD4">
        <w:rPr>
          <w:rFonts w:ascii="Times New Roman" w:hAnsi="Times New Roman"/>
          <w:b/>
          <w:i/>
          <w:lang w:val="en-GB"/>
        </w:rPr>
        <w:t>Research</w:t>
      </w:r>
    </w:p>
    <w:p w14:paraId="557DBD8B" w14:textId="3FED6455" w:rsidR="00227D8B" w:rsidRPr="00227D8B" w:rsidRDefault="00227D8B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n-GB"/>
        </w:rPr>
      </w:pPr>
      <w:r>
        <w:rPr>
          <w:rFonts w:ascii="Tms Rmn" w:hAnsi="Tms Rmn" w:cs="Tms Rmn"/>
          <w:color w:val="000000"/>
          <w:lang w:val="en-GB"/>
        </w:rPr>
        <w:t xml:space="preserve">In collaboration with senior researchers around Europe, the research committee has actively participated in the consultation round on the H2020 work programme 2018-2020. The views of the European Chapter </w:t>
      </w:r>
      <w:r w:rsidR="00E523C0">
        <w:rPr>
          <w:rFonts w:ascii="Tms Rmn" w:hAnsi="Tms Rmn" w:cs="Tms Rmn"/>
          <w:color w:val="000000"/>
          <w:lang w:val="en-GB"/>
        </w:rPr>
        <w:t>were</w:t>
      </w:r>
      <w:r>
        <w:rPr>
          <w:rFonts w:ascii="Tms Rmn" w:hAnsi="Tms Rmn" w:cs="Tms Rmn"/>
          <w:color w:val="000000"/>
          <w:lang w:val="en-GB"/>
        </w:rPr>
        <w:t xml:space="preserve"> disseminated to the various National Contact Points, and several </w:t>
      </w:r>
      <w:r w:rsidR="00BA072D">
        <w:rPr>
          <w:rFonts w:ascii="Tms Rmn" w:hAnsi="Tms Rmn" w:cs="Tms Rmn"/>
          <w:color w:val="000000"/>
          <w:lang w:val="en-GB"/>
        </w:rPr>
        <w:t>issues</w:t>
      </w:r>
      <w:r>
        <w:rPr>
          <w:rFonts w:ascii="Tms Rmn" w:hAnsi="Tms Rmn" w:cs="Tms Rmn"/>
          <w:color w:val="000000"/>
          <w:lang w:val="en-GB"/>
        </w:rPr>
        <w:t xml:space="preserve"> were taken up in the summary for Societal Challenge 1: Health, demographic change and wellbeing. </w:t>
      </w:r>
      <w:r w:rsidR="00C21181">
        <w:rPr>
          <w:rFonts w:ascii="Tms Rmn" w:hAnsi="Tms Rmn" w:cs="Tms Rmn"/>
          <w:color w:val="000000"/>
          <w:lang w:val="en-GB"/>
        </w:rPr>
        <w:t>Everyone involved is thanked for their contribution to this success.</w:t>
      </w:r>
    </w:p>
    <w:sectPr w:rsidR="00227D8B" w:rsidRPr="00227D8B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7683E" w15:done="0"/>
  <w15:commentEx w15:paraId="67D31A0D" w15:done="0"/>
  <w15:commentEx w15:paraId="26DD14E8" w15:done="0"/>
  <w15:commentEx w15:paraId="036815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eille">
    <w15:presenceInfo w15:providerId="None" w15:userId="Mirei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030764"/>
    <w:rsid w:val="000F2794"/>
    <w:rsid w:val="0014577A"/>
    <w:rsid w:val="001567EB"/>
    <w:rsid w:val="001A4283"/>
    <w:rsid w:val="002038B7"/>
    <w:rsid w:val="00203ABE"/>
    <w:rsid w:val="00227D8B"/>
    <w:rsid w:val="002545E2"/>
    <w:rsid w:val="00262C03"/>
    <w:rsid w:val="0029417B"/>
    <w:rsid w:val="003321D3"/>
    <w:rsid w:val="00345DC0"/>
    <w:rsid w:val="0037453E"/>
    <w:rsid w:val="003845B0"/>
    <w:rsid w:val="00452922"/>
    <w:rsid w:val="004816E8"/>
    <w:rsid w:val="00491BAE"/>
    <w:rsid w:val="00492F2F"/>
    <w:rsid w:val="004C624A"/>
    <w:rsid w:val="004D4DCC"/>
    <w:rsid w:val="00527D28"/>
    <w:rsid w:val="00530692"/>
    <w:rsid w:val="00532279"/>
    <w:rsid w:val="005A3E92"/>
    <w:rsid w:val="006172EC"/>
    <w:rsid w:val="00626EF1"/>
    <w:rsid w:val="00644091"/>
    <w:rsid w:val="006A1EFD"/>
    <w:rsid w:val="006A6174"/>
    <w:rsid w:val="00713B10"/>
    <w:rsid w:val="007430D1"/>
    <w:rsid w:val="00780889"/>
    <w:rsid w:val="007A0BB9"/>
    <w:rsid w:val="007A473C"/>
    <w:rsid w:val="007E209C"/>
    <w:rsid w:val="007F3779"/>
    <w:rsid w:val="00816C43"/>
    <w:rsid w:val="00872061"/>
    <w:rsid w:val="00884320"/>
    <w:rsid w:val="008E75AD"/>
    <w:rsid w:val="00932B2A"/>
    <w:rsid w:val="009B373A"/>
    <w:rsid w:val="00A039F0"/>
    <w:rsid w:val="00A22B69"/>
    <w:rsid w:val="00A27E68"/>
    <w:rsid w:val="00A3214E"/>
    <w:rsid w:val="00A36182"/>
    <w:rsid w:val="00A65F25"/>
    <w:rsid w:val="00AB022C"/>
    <w:rsid w:val="00AC4D1A"/>
    <w:rsid w:val="00AC5BC3"/>
    <w:rsid w:val="00AE10F7"/>
    <w:rsid w:val="00AE5DCE"/>
    <w:rsid w:val="00AF0E33"/>
    <w:rsid w:val="00BA072D"/>
    <w:rsid w:val="00C21181"/>
    <w:rsid w:val="00C74F19"/>
    <w:rsid w:val="00C76752"/>
    <w:rsid w:val="00CB1CD4"/>
    <w:rsid w:val="00CD2BD2"/>
    <w:rsid w:val="00D00CA5"/>
    <w:rsid w:val="00D05786"/>
    <w:rsid w:val="00D71BF6"/>
    <w:rsid w:val="00D81BEF"/>
    <w:rsid w:val="00DD358F"/>
    <w:rsid w:val="00E03B7E"/>
    <w:rsid w:val="00E523C0"/>
    <w:rsid w:val="00E74419"/>
    <w:rsid w:val="00E76D78"/>
    <w:rsid w:val="00E84C75"/>
    <w:rsid w:val="00E927E4"/>
    <w:rsid w:val="00EA2E65"/>
    <w:rsid w:val="00EA406B"/>
    <w:rsid w:val="00F1285C"/>
    <w:rsid w:val="00F207D3"/>
    <w:rsid w:val="00F24602"/>
    <w:rsid w:val="00F27FC0"/>
    <w:rsid w:val="00F77D59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2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  <w:style w:type="paragraph" w:styleId="NoSpacing">
    <w:name w:val="No Spacing"/>
    <w:uiPriority w:val="1"/>
    <w:qFormat/>
    <w:rsid w:val="002038B7"/>
    <w:pPr>
      <w:spacing w:after="0"/>
    </w:pPr>
    <w:rPr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witter.com/isee_glo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34A-CCE9-44C7-AE6E-54C4ECF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Danielle Vienneau</cp:lastModifiedBy>
  <cp:revision>20</cp:revision>
  <dcterms:created xsi:type="dcterms:W3CDTF">2016-11-27T20:53:00Z</dcterms:created>
  <dcterms:modified xsi:type="dcterms:W3CDTF">2017-03-01T07:23:00Z</dcterms:modified>
</cp:coreProperties>
</file>