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19195FC5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2038B7">
        <w:rPr>
          <w:rFonts w:ascii="Helvetica" w:hAnsi="Helvetica"/>
          <w:lang w:val="en-GB"/>
        </w:rPr>
        <w:t>September</w:t>
      </w:r>
      <w:r w:rsidR="000F2794">
        <w:rPr>
          <w:rFonts w:ascii="Helvetica" w:hAnsi="Helvetica"/>
          <w:lang w:val="en-GB"/>
        </w:rPr>
        <w:t xml:space="preserve"> 2016</w:t>
      </w:r>
      <w:r>
        <w:rPr>
          <w:rFonts w:ascii="Helvetica" w:hAnsi="Helvetica"/>
          <w:lang w:val="en-GB"/>
        </w:rPr>
        <w:t xml:space="preserve"> - </w:t>
      </w:r>
      <w:r w:rsidR="002038B7">
        <w:rPr>
          <w:rFonts w:ascii="Helvetica" w:hAnsi="Helvetica"/>
          <w:lang w:val="en-GB"/>
        </w:rPr>
        <w:t>November</w:t>
      </w:r>
      <w:r w:rsidR="006A6174" w:rsidRPr="00A27E68">
        <w:rPr>
          <w:rFonts w:ascii="Helvetica" w:hAnsi="Helvetica"/>
          <w:lang w:val="en-GB"/>
        </w:rPr>
        <w:t xml:space="preserve"> 201</w:t>
      </w:r>
      <w:r w:rsidR="006A6174">
        <w:rPr>
          <w:rFonts w:ascii="Helvetica" w:hAnsi="Helvetica"/>
          <w:lang w:val="en-GB"/>
        </w:rPr>
        <w:t>6</w:t>
      </w:r>
    </w:p>
    <w:p w14:paraId="725607A8" w14:textId="77777777" w:rsidR="00A27E68" w:rsidRDefault="00A27E68">
      <w:pPr>
        <w:rPr>
          <w:lang w:val="en-GB"/>
        </w:rPr>
      </w:pPr>
    </w:p>
    <w:p w14:paraId="652D4F79" w14:textId="164EC6ED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69709B9C" w14:textId="678384A6" w:rsidR="00A36182" w:rsidRPr="00D71BF6" w:rsidRDefault="002038B7" w:rsidP="00AE10F7">
      <w:pPr>
        <w:pStyle w:val="NoSpacing"/>
        <w:jc w:val="both"/>
        <w:rPr>
          <w:rFonts w:ascii="Times New Roman" w:hAnsi="Times New Roman"/>
          <w:sz w:val="24"/>
          <w:szCs w:val="24"/>
          <w:lang w:val="en-US" w:eastAsia="ja-JP"/>
        </w:rPr>
      </w:pPr>
      <w:r w:rsidRPr="002038B7">
        <w:rPr>
          <w:rFonts w:ascii="Times New Roman" w:hAnsi="Times New Roman"/>
          <w:sz w:val="24"/>
          <w:szCs w:val="24"/>
          <w:lang w:val="en-US" w:eastAsia="ja-JP"/>
        </w:rPr>
        <w:t xml:space="preserve">Following the Chapter elections, we welcome Bénédicte Jacquemin, Massimo Stafoggia and Martine Vrijheid to the Executive Committee. </w:t>
      </w:r>
      <w:r w:rsidR="00932B2A">
        <w:rPr>
          <w:rFonts w:ascii="Times New Roman" w:hAnsi="Times New Roman"/>
          <w:sz w:val="24"/>
          <w:szCs w:val="24"/>
          <w:lang w:val="en-US" w:eastAsia="ja-JP"/>
        </w:rPr>
        <w:t>The outgoing members</w:t>
      </w:r>
      <w:r w:rsidRPr="002038B7">
        <w:rPr>
          <w:rFonts w:ascii="Times New Roman" w:hAnsi="Times New Roman"/>
          <w:sz w:val="24"/>
          <w:szCs w:val="24"/>
          <w:lang w:val="en-US" w:eastAsia="ja-JP"/>
        </w:rPr>
        <w:t xml:space="preserve"> Barbara Hoffmann, Simon Birkett and Timo Lanki are thanked for their dedication and service during their respective terms. </w:t>
      </w:r>
      <w:r w:rsidR="007F3779" w:rsidRPr="002038B7">
        <w:rPr>
          <w:rFonts w:ascii="Times New Roman" w:hAnsi="Times New Roman"/>
          <w:sz w:val="24"/>
          <w:szCs w:val="24"/>
          <w:lang w:val="en-US" w:eastAsia="ja-JP"/>
        </w:rPr>
        <w:t>The committees of the European Chapter have continued their work</w:t>
      </w:r>
      <w:r w:rsidR="00FD6EDD" w:rsidRPr="002038B7">
        <w:rPr>
          <w:rFonts w:ascii="Times New Roman" w:hAnsi="Times New Roman"/>
          <w:sz w:val="24"/>
          <w:szCs w:val="24"/>
          <w:lang w:val="en-US" w:eastAsia="ja-JP"/>
        </w:rPr>
        <w:t xml:space="preserve"> with monthly conference calls and committee interactions.</w:t>
      </w:r>
      <w:r w:rsidR="00EA2E65" w:rsidRPr="002038B7">
        <w:rPr>
          <w:rFonts w:ascii="Times New Roman" w:hAnsi="Times New Roman"/>
          <w:sz w:val="24"/>
          <w:szCs w:val="24"/>
          <w:lang w:val="en-US" w:eastAsia="ja-JP"/>
        </w:rPr>
        <w:t xml:space="preserve"> The Executive Committee is supplemented by other European ISEE members who contribute on a regular basis to the work in different subcommittees and take part in the monthly conference calls. </w:t>
      </w:r>
      <w:r w:rsidR="00AE10F7">
        <w:rPr>
          <w:rFonts w:ascii="Times New Roman" w:hAnsi="Times New Roman"/>
          <w:sz w:val="24"/>
          <w:szCs w:val="24"/>
          <w:lang w:val="en-US" w:eastAsia="ja-JP"/>
        </w:rPr>
        <w:t xml:space="preserve">In particular a warm welcome is extended to </w:t>
      </w:r>
      <w:r w:rsidR="00E84C75">
        <w:rPr>
          <w:rFonts w:ascii="Times New Roman" w:hAnsi="Times New Roman"/>
          <w:sz w:val="24"/>
          <w:szCs w:val="24"/>
          <w:lang w:val="en-US" w:eastAsia="ja-JP"/>
        </w:rPr>
        <w:t xml:space="preserve">new affiliate committee members: </w:t>
      </w:r>
      <w:r w:rsidR="00AE10F7" w:rsidRPr="00AE10F7">
        <w:rPr>
          <w:rFonts w:ascii="Times New Roman" w:hAnsi="Times New Roman"/>
          <w:sz w:val="24"/>
          <w:szCs w:val="24"/>
          <w:lang w:val="en-US" w:eastAsia="ja-JP"/>
        </w:rPr>
        <w:t xml:space="preserve">Evi Samoli, Payam Dadvand, James Grellier and Pippa Douglas. </w:t>
      </w:r>
      <w:r w:rsidR="00A65F25" w:rsidRPr="00D71BF6">
        <w:rPr>
          <w:rFonts w:ascii="Times New Roman" w:hAnsi="Times New Roman"/>
          <w:sz w:val="24"/>
          <w:szCs w:val="24"/>
          <w:lang w:val="en-US" w:eastAsia="ja-JP"/>
        </w:rPr>
        <w:t xml:space="preserve">The website has been </w:t>
      </w:r>
      <w:r w:rsidR="00AE10F7" w:rsidRPr="00D71BF6">
        <w:rPr>
          <w:rFonts w:ascii="Times New Roman" w:hAnsi="Times New Roman"/>
          <w:sz w:val="24"/>
          <w:szCs w:val="24"/>
          <w:lang w:val="en-US" w:eastAsia="ja-JP"/>
        </w:rPr>
        <w:t xml:space="preserve">updated to reflect the </w:t>
      </w:r>
      <w:r w:rsidR="00D71BF6">
        <w:rPr>
          <w:rFonts w:ascii="Times New Roman" w:hAnsi="Times New Roman"/>
          <w:sz w:val="24"/>
          <w:szCs w:val="24"/>
          <w:lang w:val="en-US" w:eastAsia="ja-JP"/>
        </w:rPr>
        <w:t>European Chapter</w:t>
      </w:r>
      <w:r w:rsidR="00AE10F7" w:rsidRPr="00D71BF6">
        <w:rPr>
          <w:rFonts w:ascii="Times New Roman" w:hAnsi="Times New Roman"/>
          <w:sz w:val="24"/>
          <w:szCs w:val="24"/>
          <w:lang w:val="en-US" w:eastAsia="ja-JP"/>
        </w:rPr>
        <w:t xml:space="preserve"> membership, with bios for both </w:t>
      </w:r>
      <w:r w:rsidR="00D71BF6">
        <w:rPr>
          <w:rFonts w:ascii="Times New Roman" w:hAnsi="Times New Roman"/>
          <w:sz w:val="24"/>
          <w:szCs w:val="24"/>
          <w:lang w:val="en-US" w:eastAsia="ja-JP"/>
        </w:rPr>
        <w:t xml:space="preserve">the </w:t>
      </w:r>
      <w:r w:rsidR="00AE10F7" w:rsidRPr="00D71BF6">
        <w:rPr>
          <w:rFonts w:ascii="Times New Roman" w:hAnsi="Times New Roman"/>
          <w:sz w:val="24"/>
          <w:szCs w:val="24"/>
          <w:lang w:val="en-US" w:eastAsia="ja-JP"/>
        </w:rPr>
        <w:t>elected and associate members</w:t>
      </w:r>
      <w:r w:rsidR="00A65F25" w:rsidRPr="00D71BF6">
        <w:rPr>
          <w:rFonts w:ascii="Times New Roman" w:hAnsi="Times New Roman"/>
          <w:sz w:val="24"/>
          <w:szCs w:val="24"/>
          <w:lang w:val="en-US" w:eastAsia="ja-JP"/>
        </w:rPr>
        <w:t>.</w:t>
      </w:r>
      <w:r w:rsidR="00626EF1" w:rsidRPr="00D71BF6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="00E84C75">
        <w:rPr>
          <w:rFonts w:ascii="Times New Roman" w:hAnsi="Times New Roman"/>
          <w:sz w:val="24"/>
          <w:szCs w:val="24"/>
          <w:lang w:val="en-US" w:eastAsia="ja-JP"/>
        </w:rPr>
        <w:t xml:space="preserve">The Executive committee has re-structured its various sub-committees working on areas of policy, research, training, and conferences with new chairs and team members. These </w:t>
      </w:r>
      <w:r w:rsidR="00E927E4">
        <w:rPr>
          <w:rFonts w:ascii="Times New Roman" w:hAnsi="Times New Roman"/>
          <w:sz w:val="24"/>
          <w:szCs w:val="24"/>
          <w:lang w:val="en-US" w:eastAsia="ja-JP"/>
        </w:rPr>
        <w:t>will</w:t>
      </w:r>
      <w:r w:rsidR="00E84C75">
        <w:rPr>
          <w:rFonts w:ascii="Times New Roman" w:hAnsi="Times New Roman"/>
          <w:sz w:val="24"/>
          <w:szCs w:val="24"/>
          <w:lang w:val="en-US" w:eastAsia="ja-JP"/>
        </w:rPr>
        <w:t xml:space="preserve"> also</w:t>
      </w:r>
      <w:r w:rsidR="00E927E4">
        <w:rPr>
          <w:rFonts w:ascii="Times New Roman" w:hAnsi="Times New Roman"/>
          <w:sz w:val="24"/>
          <w:szCs w:val="24"/>
          <w:lang w:val="en-US" w:eastAsia="ja-JP"/>
        </w:rPr>
        <w:t xml:space="preserve"> be</w:t>
      </w:r>
      <w:bookmarkStart w:id="0" w:name="_GoBack"/>
      <w:bookmarkEnd w:id="0"/>
      <w:r w:rsidR="00E84C75">
        <w:rPr>
          <w:rFonts w:ascii="Times New Roman" w:hAnsi="Times New Roman"/>
          <w:sz w:val="24"/>
          <w:szCs w:val="24"/>
          <w:lang w:val="en-US" w:eastAsia="ja-JP"/>
        </w:rPr>
        <w:t xml:space="preserve"> detailed on the website. </w:t>
      </w:r>
    </w:p>
    <w:p w14:paraId="200E98F3" w14:textId="77777777" w:rsidR="00A36182" w:rsidRDefault="00A3618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14:paraId="34D67588" w14:textId="3F73BB3C" w:rsidR="00345DC0" w:rsidRPr="00AE5DCE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Con</w:t>
      </w:r>
      <w:r w:rsidR="00A65F25">
        <w:rPr>
          <w:rFonts w:ascii="Times New Roman" w:hAnsi="Times New Roman"/>
          <w:b/>
          <w:i/>
          <w:lang w:val="en-GB"/>
        </w:rPr>
        <w:t>ferences</w:t>
      </w:r>
    </w:p>
    <w:p w14:paraId="574B99E3" w14:textId="7914FCAF" w:rsidR="0014577A" w:rsidRDefault="0014577A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Members of the Europe Chapter are involved in the scientific organizing committee of the annual ISEE conference in </w:t>
      </w:r>
      <w:r w:rsidR="00D05786">
        <w:rPr>
          <w:rFonts w:ascii="Times New Roman" w:hAnsi="Times New Roman"/>
          <w:lang w:val="en-GB"/>
        </w:rPr>
        <w:t>Sydney</w:t>
      </w:r>
      <w:r>
        <w:rPr>
          <w:rFonts w:ascii="Times New Roman" w:hAnsi="Times New Roman"/>
          <w:lang w:val="en-GB"/>
        </w:rPr>
        <w:t xml:space="preserve"> 201</w:t>
      </w:r>
      <w:r w:rsidR="00D05786">
        <w:rPr>
          <w:rFonts w:ascii="Times New Roman" w:hAnsi="Times New Roman"/>
          <w:lang w:val="en-GB"/>
        </w:rPr>
        <w:t xml:space="preserve">7 and </w:t>
      </w:r>
      <w:r w:rsidR="00A65F25">
        <w:rPr>
          <w:rFonts w:ascii="Times New Roman" w:hAnsi="Times New Roman"/>
          <w:lang w:val="en-GB"/>
        </w:rPr>
        <w:t xml:space="preserve">the ISEE </w:t>
      </w:r>
      <w:r>
        <w:rPr>
          <w:rFonts w:ascii="Times New Roman" w:hAnsi="Times New Roman"/>
          <w:lang w:val="en-GB"/>
        </w:rPr>
        <w:t>Europe Young and Early Career Conference</w:t>
      </w:r>
      <w:r w:rsidR="00A65F25">
        <w:rPr>
          <w:rFonts w:ascii="Times New Roman" w:hAnsi="Times New Roman"/>
          <w:lang w:val="en-GB"/>
        </w:rPr>
        <w:t xml:space="preserve"> 201</w:t>
      </w:r>
      <w:r w:rsidR="00AB022C">
        <w:rPr>
          <w:rFonts w:ascii="Times New Roman" w:hAnsi="Times New Roman"/>
          <w:lang w:val="en-GB"/>
        </w:rPr>
        <w:t>8</w:t>
      </w:r>
      <w:r w:rsidR="00D05786">
        <w:rPr>
          <w:rFonts w:ascii="Times New Roman" w:hAnsi="Times New Roman"/>
          <w:lang w:val="en-GB"/>
        </w:rPr>
        <w:t>. ISEE Young 201</w:t>
      </w:r>
      <w:r w:rsidR="00AB022C">
        <w:rPr>
          <w:rFonts w:ascii="Times New Roman" w:hAnsi="Times New Roman"/>
          <w:lang w:val="en-GB"/>
        </w:rPr>
        <w:t>8</w:t>
      </w:r>
      <w:r w:rsidR="00D05786">
        <w:rPr>
          <w:rFonts w:ascii="Times New Roman" w:hAnsi="Times New Roman"/>
          <w:lang w:val="en-GB"/>
        </w:rPr>
        <w:t xml:space="preserve"> will take place in Munich on </w:t>
      </w:r>
      <w:r w:rsidR="00AB022C">
        <w:rPr>
          <w:rFonts w:ascii="Times New Roman" w:hAnsi="Times New Roman"/>
          <w:lang w:val="en-GB"/>
        </w:rPr>
        <w:t>19-21 March</w:t>
      </w:r>
      <w:r w:rsidR="00D05786">
        <w:rPr>
          <w:rFonts w:ascii="Times New Roman" w:hAnsi="Times New Roman"/>
          <w:lang w:val="en-GB"/>
        </w:rPr>
        <w:t xml:space="preserve">, with </w:t>
      </w:r>
      <w:r w:rsidR="00AB022C" w:rsidRPr="00203ABE">
        <w:rPr>
          <w:rFonts w:ascii="Times New Roman" w:hAnsi="Times New Roman"/>
          <w:lang w:val="en-GB"/>
        </w:rPr>
        <w:t>Alexandra Schneider and Kathrin Wolf</w:t>
      </w:r>
      <w:r w:rsidR="00D05786" w:rsidRPr="00203ABE">
        <w:rPr>
          <w:rFonts w:ascii="Times New Roman" w:hAnsi="Times New Roman"/>
          <w:lang w:val="en-GB"/>
        </w:rPr>
        <w:t xml:space="preserve"> leading</w:t>
      </w:r>
      <w:r w:rsidR="00D05786">
        <w:rPr>
          <w:rFonts w:ascii="Times New Roman" w:hAnsi="Times New Roman"/>
          <w:lang w:val="en-GB"/>
        </w:rPr>
        <w:t xml:space="preserve"> the local organising committee</w:t>
      </w:r>
      <w:r>
        <w:rPr>
          <w:rFonts w:ascii="Times New Roman" w:hAnsi="Times New Roman"/>
          <w:lang w:val="en-GB"/>
        </w:rPr>
        <w:t>.</w:t>
      </w:r>
    </w:p>
    <w:p w14:paraId="70809579" w14:textId="77777777" w:rsidR="00A36182" w:rsidRPr="00A36182" w:rsidRDefault="00A36182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0FF34842" w14:textId="77777777" w:rsidR="00345DC0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US"/>
        </w:rPr>
      </w:pPr>
      <w:r w:rsidRPr="00AE5DCE">
        <w:rPr>
          <w:rFonts w:ascii="Times New Roman" w:hAnsi="Times New Roman"/>
          <w:b/>
          <w:i/>
          <w:lang w:val="en-US"/>
        </w:rPr>
        <w:t>Policy</w:t>
      </w:r>
    </w:p>
    <w:p w14:paraId="72687F6F" w14:textId="34382179" w:rsidR="00626EF1" w:rsidRDefault="0053069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ISEE European Chapter members follow-up on issues relative to the adoption of criteria to define endocrine disrup</w:t>
      </w:r>
      <w:r w:rsidR="0014577A">
        <w:rPr>
          <w:rFonts w:ascii="Times New Roman" w:hAnsi="Times New Roman"/>
          <w:color w:val="000000"/>
          <w:lang w:val="en-GB"/>
        </w:rPr>
        <w:t>t</w:t>
      </w:r>
      <w:r w:rsidR="00EA2E65">
        <w:rPr>
          <w:rFonts w:ascii="Times New Roman" w:hAnsi="Times New Roman"/>
          <w:color w:val="000000"/>
          <w:lang w:val="en-GB"/>
        </w:rPr>
        <w:t xml:space="preserve">ors by the European Commission, </w:t>
      </w:r>
      <w:r w:rsidR="0014577A">
        <w:rPr>
          <w:rFonts w:ascii="Times New Roman" w:hAnsi="Times New Roman"/>
          <w:color w:val="000000"/>
          <w:lang w:val="en-GB"/>
        </w:rPr>
        <w:t xml:space="preserve">follow European legislation on the NECD, </w:t>
      </w:r>
      <w:r w:rsidR="00EA2E65">
        <w:rPr>
          <w:rFonts w:ascii="Times New Roman" w:hAnsi="Times New Roman"/>
          <w:color w:val="000000"/>
          <w:lang w:val="en-GB"/>
        </w:rPr>
        <w:t>and other environmental health relevant topics.</w:t>
      </w:r>
      <w:r w:rsidR="00A65F25">
        <w:rPr>
          <w:rFonts w:ascii="Times New Roman" w:hAnsi="Times New Roman"/>
          <w:color w:val="000000"/>
          <w:lang w:val="en-GB"/>
        </w:rPr>
        <w:t xml:space="preserve"> </w:t>
      </w:r>
    </w:p>
    <w:p w14:paraId="6868E204" w14:textId="77777777" w:rsidR="00030764" w:rsidRDefault="0003076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14:paraId="1AB3A319" w14:textId="65493D25" w:rsidR="00030764" w:rsidRDefault="0003076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Members of the policy committee worked hard to prepare a glyphosate statement intended for release at the ISEE Rome conference. Unfortunately </w:t>
      </w:r>
      <w:r w:rsidR="00491BAE">
        <w:rPr>
          <w:rFonts w:ascii="Times New Roman" w:hAnsi="Times New Roman"/>
          <w:color w:val="000000"/>
          <w:lang w:val="en-GB"/>
        </w:rPr>
        <w:t xml:space="preserve">the final version </w:t>
      </w:r>
      <w:r>
        <w:rPr>
          <w:rFonts w:ascii="Times New Roman" w:hAnsi="Times New Roman"/>
          <w:color w:val="000000"/>
          <w:lang w:val="en-GB"/>
        </w:rPr>
        <w:t xml:space="preserve">was not </w:t>
      </w:r>
      <w:r w:rsidR="00491BAE">
        <w:rPr>
          <w:rFonts w:ascii="Times New Roman" w:hAnsi="Times New Roman"/>
          <w:color w:val="000000"/>
          <w:lang w:val="en-GB"/>
        </w:rPr>
        <w:t>agreed</w:t>
      </w:r>
      <w:r>
        <w:rPr>
          <w:rFonts w:ascii="Times New Roman" w:hAnsi="Times New Roman"/>
          <w:color w:val="000000"/>
          <w:lang w:val="en-GB"/>
        </w:rPr>
        <w:t xml:space="preserve"> in time</w:t>
      </w:r>
      <w:r w:rsidR="00491BAE">
        <w:rPr>
          <w:rFonts w:ascii="Times New Roman" w:hAnsi="Times New Roman"/>
          <w:color w:val="000000"/>
          <w:lang w:val="en-GB"/>
        </w:rPr>
        <w:t>, and the committee has decided it will not be released</w:t>
      </w:r>
      <w:r>
        <w:rPr>
          <w:rFonts w:ascii="Times New Roman" w:hAnsi="Times New Roman"/>
          <w:color w:val="000000"/>
          <w:lang w:val="en-GB"/>
        </w:rPr>
        <w:t xml:space="preserve">. With the US election of Trump, the policy committee anticipates the need for a statement on climate change. This is being discussed with the main ISEE Policy committee.  </w:t>
      </w:r>
    </w:p>
    <w:p w14:paraId="158ED6D8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14:paraId="1D993E78" w14:textId="3D1B967D" w:rsidR="0037453E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Education</w:t>
      </w:r>
    </w:p>
    <w:p w14:paraId="1AFE5345" w14:textId="029B0DAD" w:rsidR="00780889" w:rsidRDefault="0037453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 w:rsidRPr="00780889">
        <w:rPr>
          <w:rFonts w:ascii="Times New Roman" w:hAnsi="Times New Roman"/>
          <w:lang w:val="en-GB"/>
        </w:rPr>
        <w:t xml:space="preserve">The </w:t>
      </w:r>
      <w:r w:rsidR="00EA406B" w:rsidRPr="00780889">
        <w:rPr>
          <w:rFonts w:ascii="Times New Roman" w:hAnsi="Times New Roman"/>
          <w:lang w:val="en-GB"/>
        </w:rPr>
        <w:t>Education</w:t>
      </w:r>
      <w:r w:rsidRPr="00780889">
        <w:rPr>
          <w:rFonts w:ascii="Times New Roman" w:hAnsi="Times New Roman"/>
          <w:lang w:val="en-GB"/>
        </w:rPr>
        <w:t xml:space="preserve"> Committee</w:t>
      </w:r>
      <w:r w:rsidR="00626EF1">
        <w:rPr>
          <w:rFonts w:ascii="Times New Roman" w:hAnsi="Times New Roman"/>
          <w:lang w:val="en-GB"/>
        </w:rPr>
        <w:t xml:space="preserve"> continues its work on the collection of educational programmes and activities</w:t>
      </w:r>
      <w:r w:rsidR="00030764">
        <w:rPr>
          <w:rFonts w:ascii="Times New Roman" w:hAnsi="Times New Roman"/>
          <w:lang w:val="en-GB"/>
        </w:rPr>
        <w:t>. Stronger links with the SNRN will be established</w:t>
      </w:r>
      <w:r w:rsidR="00527D28">
        <w:rPr>
          <w:rFonts w:ascii="Times New Roman" w:hAnsi="Times New Roman"/>
          <w:lang w:val="en-GB"/>
        </w:rPr>
        <w:t>,</w:t>
      </w:r>
      <w:r w:rsidR="00030764">
        <w:rPr>
          <w:rFonts w:ascii="Times New Roman" w:hAnsi="Times New Roman"/>
          <w:lang w:val="en-GB"/>
        </w:rPr>
        <w:t xml:space="preserve"> to ensure the committee activities align with the needs of student and young researchers in the society.  </w:t>
      </w:r>
    </w:p>
    <w:p w14:paraId="033BEE9D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2D3DBA1A" w14:textId="4A86E3BD" w:rsidR="00CB1CD4" w:rsidRP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GB"/>
        </w:rPr>
      </w:pPr>
      <w:r w:rsidRPr="00CB1CD4">
        <w:rPr>
          <w:rFonts w:ascii="Times New Roman" w:hAnsi="Times New Roman"/>
          <w:b/>
          <w:i/>
          <w:lang w:val="en-GB"/>
        </w:rPr>
        <w:t>Research</w:t>
      </w:r>
    </w:p>
    <w:p w14:paraId="0AC68223" w14:textId="5FC21954" w:rsidR="00527D28" w:rsidRDefault="00527D28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 w:rsidRPr="00932B2A">
        <w:rPr>
          <w:rFonts w:ascii="Times New Roman" w:hAnsi="Times New Roman"/>
          <w:lang w:val="en-GB"/>
        </w:rPr>
        <w:t xml:space="preserve">Manolis </w:t>
      </w:r>
      <w:r w:rsidR="00713B10" w:rsidRPr="00932B2A">
        <w:rPr>
          <w:rFonts w:ascii="Times New Roman" w:hAnsi="Times New Roman"/>
          <w:lang w:val="en-GB"/>
        </w:rPr>
        <w:t>Kogevinas (ISEE) and Roel Vermeulen (EPICOH) met with DG Research on 23 November</w:t>
      </w:r>
      <w:r w:rsidR="00932B2A" w:rsidRPr="00932B2A">
        <w:rPr>
          <w:rFonts w:ascii="Times New Roman" w:hAnsi="Times New Roman"/>
          <w:lang w:val="en-GB"/>
        </w:rPr>
        <w:t xml:space="preserve"> to discuss further calls (i.e. 2018-2020) on environment and health, including promotion of exposome initiatives.  </w:t>
      </w:r>
    </w:p>
    <w:p w14:paraId="7C7B297D" w14:textId="77777777" w:rsidR="00527D28" w:rsidRDefault="00527D28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06633E2A" w14:textId="0EEE9F95" w:rsidR="00532279" w:rsidRDefault="00932B2A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Barbara Hoffman is now a</w:t>
      </w:r>
      <w:r w:rsidR="00D00CA5">
        <w:rPr>
          <w:rFonts w:ascii="Times New Roman" w:hAnsi="Times New Roman"/>
          <w:lang w:val="en-GB"/>
        </w:rPr>
        <w:t>n active</w:t>
      </w:r>
      <w:r>
        <w:rPr>
          <w:rFonts w:ascii="Times New Roman" w:hAnsi="Times New Roman"/>
          <w:lang w:val="en-GB"/>
        </w:rPr>
        <w:t xml:space="preserve"> member of the</w:t>
      </w:r>
      <w:r w:rsidR="00D00CA5">
        <w:rPr>
          <w:rFonts w:ascii="Times New Roman" w:hAnsi="Times New Roman"/>
          <w:lang w:val="en-GB"/>
        </w:rPr>
        <w:t xml:space="preserve"> Environmental Health Committee of</w:t>
      </w:r>
      <w:r>
        <w:rPr>
          <w:rFonts w:ascii="Times New Roman" w:hAnsi="Times New Roman"/>
          <w:lang w:val="en-GB"/>
        </w:rPr>
        <w:t xml:space="preserve"> ERS, and aims to promote joint</w:t>
      </w:r>
      <w:r w:rsidR="00CB1CD4">
        <w:rPr>
          <w:rFonts w:ascii="Times New Roman" w:hAnsi="Times New Roman"/>
          <w:lang w:val="en-GB"/>
        </w:rPr>
        <w:t xml:space="preserve"> activities of ISEE Europe and ERS regarding European environmental policy and regulation and European research funding.</w:t>
      </w:r>
    </w:p>
    <w:sectPr w:rsidR="00532279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7683E" w15:done="0"/>
  <w15:commentEx w15:paraId="67D31A0D" w15:done="0"/>
  <w15:commentEx w15:paraId="26DD14E8" w15:done="0"/>
  <w15:commentEx w15:paraId="036815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eille">
    <w15:presenceInfo w15:providerId="None" w15:userId="Mirei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30764"/>
    <w:rsid w:val="000F2794"/>
    <w:rsid w:val="0014577A"/>
    <w:rsid w:val="001567EB"/>
    <w:rsid w:val="002038B7"/>
    <w:rsid w:val="00203ABE"/>
    <w:rsid w:val="002545E2"/>
    <w:rsid w:val="00262C03"/>
    <w:rsid w:val="0029417B"/>
    <w:rsid w:val="003321D3"/>
    <w:rsid w:val="00345DC0"/>
    <w:rsid w:val="0037453E"/>
    <w:rsid w:val="003845B0"/>
    <w:rsid w:val="00452922"/>
    <w:rsid w:val="004816E8"/>
    <w:rsid w:val="00491BAE"/>
    <w:rsid w:val="00492F2F"/>
    <w:rsid w:val="004C624A"/>
    <w:rsid w:val="004D4DCC"/>
    <w:rsid w:val="00527D28"/>
    <w:rsid w:val="00530692"/>
    <w:rsid w:val="00532279"/>
    <w:rsid w:val="005A3E92"/>
    <w:rsid w:val="006172EC"/>
    <w:rsid w:val="00626EF1"/>
    <w:rsid w:val="00644091"/>
    <w:rsid w:val="006A1EFD"/>
    <w:rsid w:val="006A6174"/>
    <w:rsid w:val="00713B10"/>
    <w:rsid w:val="007430D1"/>
    <w:rsid w:val="00780889"/>
    <w:rsid w:val="007A0BB9"/>
    <w:rsid w:val="007A473C"/>
    <w:rsid w:val="007E209C"/>
    <w:rsid w:val="007F3779"/>
    <w:rsid w:val="00816C43"/>
    <w:rsid w:val="008E75AD"/>
    <w:rsid w:val="00932B2A"/>
    <w:rsid w:val="009B373A"/>
    <w:rsid w:val="00A039F0"/>
    <w:rsid w:val="00A22B69"/>
    <w:rsid w:val="00A27E68"/>
    <w:rsid w:val="00A36182"/>
    <w:rsid w:val="00A65F25"/>
    <w:rsid w:val="00AB022C"/>
    <w:rsid w:val="00AC4D1A"/>
    <w:rsid w:val="00AC5BC3"/>
    <w:rsid w:val="00AE10F7"/>
    <w:rsid w:val="00AE5DCE"/>
    <w:rsid w:val="00AF0E33"/>
    <w:rsid w:val="00C74F19"/>
    <w:rsid w:val="00CB1CD4"/>
    <w:rsid w:val="00D00CA5"/>
    <w:rsid w:val="00D05786"/>
    <w:rsid w:val="00D71BF6"/>
    <w:rsid w:val="00D81BEF"/>
    <w:rsid w:val="00E74419"/>
    <w:rsid w:val="00E76D78"/>
    <w:rsid w:val="00E84C75"/>
    <w:rsid w:val="00E927E4"/>
    <w:rsid w:val="00EA2E65"/>
    <w:rsid w:val="00EA406B"/>
    <w:rsid w:val="00F24602"/>
    <w:rsid w:val="00F27FC0"/>
    <w:rsid w:val="00F77D59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D905-BE7D-4E93-B257-E1CCDC5C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Danielle Vienneau</cp:lastModifiedBy>
  <cp:revision>5</cp:revision>
  <dcterms:created xsi:type="dcterms:W3CDTF">2016-11-27T20:53:00Z</dcterms:created>
  <dcterms:modified xsi:type="dcterms:W3CDTF">2016-11-28T10:10:00Z</dcterms:modified>
</cp:coreProperties>
</file>